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F1B06" w14:textId="77777777" w:rsidR="00DE7C25" w:rsidRPr="00CE32D5" w:rsidRDefault="00DE7C25" w:rsidP="00DE7C25">
      <w:pPr>
        <w:spacing w:before="100" w:beforeAutospacing="1" w:after="100" w:afterAutospacing="1"/>
        <w:rPr>
          <w:rFonts w:ascii="Times New Roman" w:eastAsia="Times New Roman" w:hAnsi="Times New Roman" w:cs="Times New Roman"/>
          <w:b/>
          <w:bCs/>
          <w:sz w:val="32"/>
          <w:szCs w:val="32"/>
          <w:u w:val="single"/>
        </w:rPr>
      </w:pPr>
      <w:r w:rsidRPr="00CE32D5">
        <w:rPr>
          <w:rFonts w:ascii="Times New Roman" w:hAnsi="Times New Roman" w:cs="Times New Roman"/>
          <w:b/>
          <w:bCs/>
          <w:sz w:val="28"/>
          <w:szCs w:val="28"/>
          <w:u w:val="single"/>
        </w:rPr>
        <w:t>Shipping Department Clerical Support</w:t>
      </w:r>
      <w:r>
        <w:rPr>
          <w:rFonts w:ascii="Times New Roman" w:hAnsi="Times New Roman" w:cs="Times New Roman"/>
          <w:b/>
          <w:bCs/>
          <w:sz w:val="28"/>
          <w:szCs w:val="28"/>
          <w:u w:val="single"/>
        </w:rPr>
        <w:t xml:space="preserve"> (Senior Associate)</w:t>
      </w:r>
    </w:p>
    <w:p w14:paraId="47FC6AC1" w14:textId="77777777" w:rsidR="00DE7C25" w:rsidRPr="00E2203D" w:rsidRDefault="00DE7C25" w:rsidP="00DE7C25">
      <w:pPr>
        <w:spacing w:before="100" w:beforeAutospacing="1" w:after="100" w:afterAutospacing="1"/>
        <w:rPr>
          <w:rFonts w:ascii="Times New Roman" w:eastAsia="Times New Roman" w:hAnsi="Times New Roman" w:cs="Times New Roman"/>
          <w:sz w:val="24"/>
          <w:szCs w:val="24"/>
        </w:rPr>
      </w:pPr>
      <w:r w:rsidRPr="00E2203D">
        <w:rPr>
          <w:rFonts w:ascii="Times New Roman" w:eastAsia="Times New Roman" w:hAnsi="Times New Roman" w:cs="Times New Roman"/>
          <w:b/>
          <w:bCs/>
          <w:sz w:val="24"/>
          <w:szCs w:val="24"/>
        </w:rPr>
        <w:t>MBI, Inc. – Torrington, CT</w:t>
      </w:r>
    </w:p>
    <w:p w14:paraId="39984315" w14:textId="77777777" w:rsidR="00DE7C25" w:rsidRPr="00CE32D5" w:rsidRDefault="00DE7C25" w:rsidP="00DE7C25">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b/>
          <w:bCs/>
          <w:sz w:val="24"/>
          <w:szCs w:val="24"/>
        </w:rPr>
        <w:t>Minimum Starting Salary: $16.50 an hour</w:t>
      </w:r>
    </w:p>
    <w:p w14:paraId="215255B9" w14:textId="77777777" w:rsidR="00DE7C25" w:rsidRPr="00CE32D5" w:rsidRDefault="00DE7C25" w:rsidP="00DE7C25">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b/>
          <w:bCs/>
          <w:sz w:val="24"/>
          <w:szCs w:val="24"/>
        </w:rPr>
        <w:t>Sign-on Bonus: $1,000</w:t>
      </w:r>
    </w:p>
    <w:p w14:paraId="6EAF4C8E" w14:textId="77777777" w:rsidR="00DE7C25" w:rsidRPr="00CE32D5" w:rsidRDefault="00DE7C25" w:rsidP="00DE7C25">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b/>
          <w:bCs/>
          <w:sz w:val="24"/>
          <w:szCs w:val="24"/>
        </w:rPr>
        <w:t>New hires who are fully vaccinated will earn a $50 bonus per week for the rest of 2021.</w:t>
      </w:r>
    </w:p>
    <w:p w14:paraId="5618E62F" w14:textId="77777777" w:rsidR="00DE7C25" w:rsidRDefault="00DE7C25" w:rsidP="00DE7C25">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sz w:val="24"/>
          <w:szCs w:val="24"/>
        </w:rPr>
        <w:t>Job Type: Full-time, 7am to 3:30pm, Monday thru Friday</w:t>
      </w:r>
    </w:p>
    <w:p w14:paraId="144389FF" w14:textId="77777777" w:rsidR="00DE7C25" w:rsidRPr="00CE32D5" w:rsidRDefault="00DE7C25" w:rsidP="00DE7C2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Location: </w:t>
      </w:r>
      <w:r w:rsidRPr="00E2203D">
        <w:rPr>
          <w:rFonts w:ascii="Times New Roman" w:eastAsia="Times New Roman" w:hAnsi="Times New Roman" w:cs="Times New Roman"/>
          <w:sz w:val="24"/>
          <w:szCs w:val="24"/>
        </w:rPr>
        <w:t>78 Technology Park Drive,</w:t>
      </w:r>
      <w:r>
        <w:rPr>
          <w:rFonts w:ascii="Times New Roman" w:eastAsia="Times New Roman" w:hAnsi="Times New Roman" w:cs="Times New Roman"/>
          <w:sz w:val="24"/>
          <w:szCs w:val="24"/>
        </w:rPr>
        <w:t xml:space="preserve"> Torrington, CT</w:t>
      </w:r>
    </w:p>
    <w:p w14:paraId="7E11A4D8" w14:textId="77777777" w:rsidR="00DE7C25" w:rsidRPr="00CE32D5" w:rsidRDefault="00DE7C25" w:rsidP="00DE7C25">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sz w:val="24"/>
          <w:szCs w:val="24"/>
        </w:rPr>
        <w:t>_______________________________________________</w:t>
      </w:r>
    </w:p>
    <w:p w14:paraId="05EDEEEE" w14:textId="77777777" w:rsidR="00DE7C25" w:rsidRDefault="00DE7C25" w:rsidP="00DE7C25">
      <w:pPr>
        <w:spacing w:before="100" w:beforeAutospacing="1" w:after="100" w:afterAutospacing="1"/>
        <w:rPr>
          <w:rFonts w:ascii="Times New Roman" w:eastAsia="Times New Roman" w:hAnsi="Times New Roman" w:cs="Times New Roman"/>
          <w:sz w:val="24"/>
          <w:szCs w:val="24"/>
        </w:rPr>
      </w:pPr>
      <w:r w:rsidRPr="00C13CCB">
        <w:rPr>
          <w:rFonts w:ascii="Times New Roman" w:eastAsia="Times New Roman" w:hAnsi="Times New Roman" w:cs="Times New Roman"/>
          <w:sz w:val="24"/>
          <w:szCs w:val="24"/>
        </w:rPr>
        <w:t xml:space="preserve">MBI, Inc.’s Torrington facility </w:t>
      </w:r>
      <w:r w:rsidRPr="00CE32D5">
        <w:rPr>
          <w:rFonts w:ascii="Times New Roman" w:eastAsia="Times New Roman" w:hAnsi="Times New Roman" w:cs="Times New Roman"/>
          <w:sz w:val="24"/>
          <w:szCs w:val="24"/>
        </w:rPr>
        <w:t xml:space="preserve">is seeking an energetic, versatile, and reliable individual to perform a variety of tasks in the </w:t>
      </w:r>
      <w:r>
        <w:rPr>
          <w:rFonts w:ascii="Times New Roman" w:eastAsia="Times New Roman" w:hAnsi="Times New Roman" w:cs="Times New Roman"/>
          <w:sz w:val="24"/>
          <w:szCs w:val="24"/>
        </w:rPr>
        <w:t xml:space="preserve">Shipping </w:t>
      </w:r>
      <w:r w:rsidRPr="00CE32D5">
        <w:rPr>
          <w:rFonts w:ascii="Times New Roman" w:eastAsia="Times New Roman" w:hAnsi="Times New Roman" w:cs="Times New Roman"/>
          <w:sz w:val="24"/>
          <w:szCs w:val="24"/>
        </w:rPr>
        <w:t>department</w:t>
      </w:r>
      <w:r>
        <w:rPr>
          <w:rFonts w:ascii="Times New Roman" w:eastAsia="Times New Roman" w:hAnsi="Times New Roman" w:cs="Times New Roman"/>
          <w:sz w:val="24"/>
          <w:szCs w:val="24"/>
        </w:rPr>
        <w:t xml:space="preserve">. </w:t>
      </w:r>
    </w:p>
    <w:p w14:paraId="13F3C8B3" w14:textId="77777777" w:rsidR="00DE7C25" w:rsidRPr="00635FDF" w:rsidRDefault="00DE7C25" w:rsidP="00DE7C25">
      <w:pPr>
        <w:spacing w:before="100" w:beforeAutospacing="1" w:after="100" w:afterAutospacing="1"/>
        <w:rPr>
          <w:rFonts w:ascii="Times New Roman" w:eastAsia="Times New Roman" w:hAnsi="Times New Roman" w:cs="Times New Roman"/>
          <w:sz w:val="24"/>
          <w:szCs w:val="24"/>
        </w:rPr>
      </w:pPr>
      <w:r w:rsidRPr="00635FDF">
        <w:rPr>
          <w:rFonts w:ascii="Times New Roman" w:eastAsia="Times New Roman" w:hAnsi="Times New Roman" w:cs="Times New Roman"/>
          <w:sz w:val="24"/>
          <w:szCs w:val="24"/>
        </w:rPr>
        <w:t>Responsibilities will include preparing shipping invoices that reflect package contents, pricing</w:t>
      </w:r>
      <w:r>
        <w:rPr>
          <w:rFonts w:ascii="Times New Roman" w:eastAsia="Times New Roman" w:hAnsi="Times New Roman" w:cs="Times New Roman"/>
          <w:sz w:val="24"/>
          <w:szCs w:val="24"/>
        </w:rPr>
        <w:t>,</w:t>
      </w:r>
      <w:r w:rsidRPr="00635FDF">
        <w:rPr>
          <w:rFonts w:ascii="Times New Roman" w:eastAsia="Times New Roman" w:hAnsi="Times New Roman" w:cs="Times New Roman"/>
          <w:sz w:val="24"/>
          <w:szCs w:val="24"/>
        </w:rPr>
        <w:t xml:space="preserve"> and destination</w:t>
      </w:r>
      <w:r>
        <w:rPr>
          <w:rFonts w:ascii="Times New Roman" w:eastAsia="Times New Roman" w:hAnsi="Times New Roman" w:cs="Times New Roman"/>
          <w:sz w:val="24"/>
          <w:szCs w:val="24"/>
        </w:rPr>
        <w:t>;</w:t>
      </w:r>
      <w:r w:rsidRPr="00635FDF">
        <w:rPr>
          <w:rFonts w:ascii="Times New Roman" w:eastAsia="Times New Roman" w:hAnsi="Times New Roman" w:cs="Times New Roman"/>
          <w:sz w:val="24"/>
          <w:szCs w:val="24"/>
        </w:rPr>
        <w:t xml:space="preserve"> documenting inventory</w:t>
      </w:r>
      <w:r>
        <w:rPr>
          <w:rFonts w:ascii="Times New Roman" w:eastAsia="Times New Roman" w:hAnsi="Times New Roman" w:cs="Times New Roman"/>
          <w:sz w:val="24"/>
          <w:szCs w:val="24"/>
        </w:rPr>
        <w:t>;</w:t>
      </w:r>
      <w:r w:rsidRPr="00635FDF">
        <w:rPr>
          <w:rFonts w:ascii="Times New Roman" w:eastAsia="Times New Roman" w:hAnsi="Times New Roman" w:cs="Times New Roman"/>
          <w:sz w:val="24"/>
          <w:szCs w:val="24"/>
        </w:rPr>
        <w:t xml:space="preserve"> and adherence to covid protocols.</w:t>
      </w:r>
      <w:r>
        <w:rPr>
          <w:rFonts w:ascii="Times New Roman" w:eastAsia="Times New Roman" w:hAnsi="Times New Roman" w:cs="Times New Roman"/>
          <w:sz w:val="24"/>
          <w:szCs w:val="24"/>
        </w:rPr>
        <w:t xml:space="preserve"> The position requires working in a standing position, as well as desk work.</w:t>
      </w:r>
    </w:p>
    <w:p w14:paraId="0A674343" w14:textId="77777777" w:rsidR="00DE7C25" w:rsidRDefault="00DE7C25" w:rsidP="00DE7C25">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sz w:val="24"/>
          <w:szCs w:val="24"/>
        </w:rPr>
        <w:t>The ideal candidate must be willing to work in high volume/fast-paced environment</w:t>
      </w:r>
      <w:r>
        <w:rPr>
          <w:rFonts w:ascii="Times New Roman" w:eastAsia="Times New Roman" w:hAnsi="Times New Roman" w:cs="Times New Roman"/>
          <w:sz w:val="24"/>
          <w:szCs w:val="24"/>
        </w:rPr>
        <w:t xml:space="preserve"> and</w:t>
      </w:r>
      <w:r w:rsidRPr="00CE32D5">
        <w:rPr>
          <w:rFonts w:ascii="Times New Roman" w:eastAsia="Times New Roman" w:hAnsi="Times New Roman" w:cs="Times New Roman"/>
          <w:sz w:val="24"/>
          <w:szCs w:val="24"/>
        </w:rPr>
        <w:t xml:space="preserve"> capable of doing repetitive tasks with his or her hands/wrists. We </w:t>
      </w:r>
      <w:r>
        <w:rPr>
          <w:rFonts w:ascii="Times New Roman" w:eastAsia="Times New Roman" w:hAnsi="Times New Roman" w:cs="Times New Roman"/>
          <w:sz w:val="24"/>
          <w:szCs w:val="24"/>
        </w:rPr>
        <w:t>are looking for</w:t>
      </w:r>
      <w:r w:rsidRPr="00CE32D5">
        <w:rPr>
          <w:rFonts w:ascii="Times New Roman" w:eastAsia="Times New Roman" w:hAnsi="Times New Roman" w:cs="Times New Roman"/>
          <w:sz w:val="24"/>
          <w:szCs w:val="24"/>
        </w:rPr>
        <w:t xml:space="preserve"> candidates who </w:t>
      </w:r>
      <w:r>
        <w:rPr>
          <w:rFonts w:ascii="Times New Roman" w:eastAsia="Times New Roman" w:hAnsi="Times New Roman" w:cs="Times New Roman"/>
          <w:sz w:val="24"/>
          <w:szCs w:val="24"/>
        </w:rPr>
        <w:t>are detail-oriented</w:t>
      </w:r>
      <w:r w:rsidRPr="00CE32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can </w:t>
      </w:r>
      <w:r w:rsidRPr="00CE32D5">
        <w:rPr>
          <w:rFonts w:ascii="Times New Roman" w:eastAsia="Times New Roman" w:hAnsi="Times New Roman" w:cs="Times New Roman"/>
          <w:sz w:val="24"/>
          <w:szCs w:val="24"/>
        </w:rPr>
        <w:t xml:space="preserve">follow instructions precisely, and </w:t>
      </w:r>
      <w:r>
        <w:rPr>
          <w:rFonts w:ascii="Times New Roman" w:eastAsia="Times New Roman" w:hAnsi="Times New Roman" w:cs="Times New Roman"/>
          <w:sz w:val="24"/>
          <w:szCs w:val="24"/>
        </w:rPr>
        <w:t xml:space="preserve">can </w:t>
      </w:r>
      <w:r w:rsidRPr="00CE32D5">
        <w:rPr>
          <w:rFonts w:ascii="Times New Roman" w:eastAsia="Times New Roman" w:hAnsi="Times New Roman" w:cs="Times New Roman"/>
          <w:sz w:val="24"/>
          <w:szCs w:val="24"/>
        </w:rPr>
        <w:t>move quickly from task to task.</w:t>
      </w:r>
      <w:r w:rsidRPr="00635F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368C18B6" w14:textId="77777777" w:rsidR="00DE7C25" w:rsidRPr="00CE32D5" w:rsidRDefault="00DE7C25" w:rsidP="00DE7C25">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b/>
          <w:bCs/>
          <w:sz w:val="24"/>
          <w:szCs w:val="24"/>
        </w:rPr>
        <w:t>Qualifications</w:t>
      </w:r>
      <w:r w:rsidRPr="00CE32D5">
        <w:rPr>
          <w:rFonts w:ascii="Times New Roman" w:eastAsia="Times New Roman" w:hAnsi="Times New Roman" w:cs="Times New Roman"/>
          <w:sz w:val="24"/>
          <w:szCs w:val="24"/>
        </w:rPr>
        <w:t>:</w:t>
      </w:r>
    </w:p>
    <w:p w14:paraId="379CE0E0" w14:textId="77777777" w:rsidR="00DE7C25" w:rsidRPr="00CE32D5" w:rsidRDefault="00DE7C25" w:rsidP="00DE7C25">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sz w:val="24"/>
          <w:szCs w:val="24"/>
        </w:rPr>
        <w:t>· Proficiency in Excel (using worksheets and entering data), Word, and Email</w:t>
      </w:r>
    </w:p>
    <w:p w14:paraId="186BB44A" w14:textId="77777777" w:rsidR="00DE7C25" w:rsidRPr="00CE32D5" w:rsidRDefault="00DE7C25" w:rsidP="00DE7C25">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sz w:val="24"/>
          <w:szCs w:val="24"/>
        </w:rPr>
        <w:t>· Comfortable with and some experience with computer systems (order management type applications)</w:t>
      </w:r>
    </w:p>
    <w:p w14:paraId="76F03639" w14:textId="77777777" w:rsidR="00DE7C25" w:rsidRPr="00CE32D5" w:rsidRDefault="00DE7C25" w:rsidP="00DE7C25">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sz w:val="24"/>
          <w:szCs w:val="24"/>
        </w:rPr>
        <w:t xml:space="preserve">· Relevant experience </w:t>
      </w:r>
      <w:r w:rsidRPr="00635FDF">
        <w:rPr>
          <w:rFonts w:ascii="Times New Roman" w:eastAsia="Times New Roman" w:hAnsi="Times New Roman" w:cs="Times New Roman"/>
          <w:sz w:val="24"/>
          <w:szCs w:val="24"/>
        </w:rPr>
        <w:t xml:space="preserve">with warehouse management and shipping systems </w:t>
      </w:r>
      <w:r>
        <w:rPr>
          <w:rFonts w:ascii="Times New Roman" w:eastAsia="Times New Roman" w:hAnsi="Times New Roman" w:cs="Times New Roman"/>
          <w:sz w:val="24"/>
          <w:szCs w:val="24"/>
        </w:rPr>
        <w:t>is</w:t>
      </w:r>
      <w:r w:rsidRPr="00635FDF">
        <w:rPr>
          <w:rFonts w:ascii="Times New Roman" w:eastAsia="Times New Roman" w:hAnsi="Times New Roman" w:cs="Times New Roman"/>
          <w:sz w:val="24"/>
          <w:szCs w:val="24"/>
        </w:rPr>
        <w:t xml:space="preserve"> preferred</w:t>
      </w:r>
      <w:r>
        <w:rPr>
          <w:rFonts w:ascii="Times New Roman" w:eastAsia="Times New Roman" w:hAnsi="Times New Roman" w:cs="Times New Roman"/>
          <w:sz w:val="24"/>
          <w:szCs w:val="24"/>
        </w:rPr>
        <w:t>, but not required</w:t>
      </w:r>
      <w:r w:rsidRPr="00635FDF">
        <w:rPr>
          <w:rFonts w:ascii="Times New Roman" w:eastAsia="Times New Roman" w:hAnsi="Times New Roman" w:cs="Times New Roman"/>
          <w:sz w:val="24"/>
          <w:szCs w:val="24"/>
        </w:rPr>
        <w:t>.</w:t>
      </w:r>
    </w:p>
    <w:p w14:paraId="785D2383" w14:textId="77777777" w:rsidR="00DE7C25" w:rsidRPr="00CE32D5" w:rsidRDefault="00DE7C25" w:rsidP="00DE7C25">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sz w:val="24"/>
          <w:szCs w:val="24"/>
        </w:rPr>
        <w:t>To be considered for this position, please submit a resume</w:t>
      </w:r>
      <w:r>
        <w:rPr>
          <w:rFonts w:ascii="Times New Roman" w:eastAsia="Times New Roman" w:hAnsi="Times New Roman" w:cs="Times New Roman"/>
          <w:sz w:val="24"/>
          <w:szCs w:val="24"/>
        </w:rPr>
        <w:t xml:space="preserve"> to </w:t>
      </w:r>
      <w:hyperlink r:id="rId6" w:history="1">
        <w:r w:rsidRPr="00F374C2">
          <w:rPr>
            <w:rStyle w:val="Hyperlink"/>
            <w:rFonts w:ascii="Times New Roman" w:eastAsia="Times New Roman" w:hAnsi="Times New Roman" w:cs="Times New Roman"/>
            <w:sz w:val="24"/>
            <w:szCs w:val="24"/>
          </w:rPr>
          <w:t>hr@mbi-inc.com</w:t>
        </w:r>
      </w:hyperlink>
      <w:r w:rsidRPr="00CE32D5">
        <w:rPr>
          <w:rFonts w:ascii="Times New Roman" w:eastAsia="Times New Roman" w:hAnsi="Times New Roman" w:cs="Times New Roman"/>
          <w:sz w:val="24"/>
          <w:szCs w:val="24"/>
        </w:rPr>
        <w:t>.</w:t>
      </w:r>
    </w:p>
    <w:p w14:paraId="28284DB4" w14:textId="77777777" w:rsidR="00DE7C25" w:rsidRPr="00CE32D5" w:rsidRDefault="00DE7C25" w:rsidP="00DE7C25">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sz w:val="24"/>
          <w:szCs w:val="24"/>
        </w:rPr>
        <w:t>NO PHONE CALLS, PLEASE.</w:t>
      </w:r>
    </w:p>
    <w:p w14:paraId="1D53E7C3" w14:textId="77777777" w:rsidR="00DE7C25" w:rsidRDefault="00DE7C25" w:rsidP="00DE7C25">
      <w:pPr>
        <w:spacing w:before="100" w:beforeAutospacing="1" w:after="100" w:afterAutospacing="1"/>
        <w:rPr>
          <w:rFonts w:ascii="Times New Roman" w:eastAsia="Times New Roman" w:hAnsi="Times New Roman" w:cs="Times New Roman"/>
          <w:b/>
          <w:bCs/>
          <w:sz w:val="24"/>
          <w:szCs w:val="24"/>
        </w:rPr>
      </w:pPr>
    </w:p>
    <w:p w14:paraId="05597DFF" w14:textId="77777777" w:rsidR="00DE7C25" w:rsidRDefault="00DE7C25" w:rsidP="00DE7C25">
      <w:pPr>
        <w:spacing w:before="100" w:beforeAutospacing="1" w:after="100" w:afterAutospacing="1"/>
        <w:rPr>
          <w:rFonts w:ascii="Times New Roman" w:eastAsia="Times New Roman" w:hAnsi="Times New Roman" w:cs="Times New Roman"/>
          <w:b/>
          <w:bCs/>
          <w:sz w:val="24"/>
          <w:szCs w:val="24"/>
        </w:rPr>
      </w:pPr>
    </w:p>
    <w:p w14:paraId="1CD2CB51" w14:textId="36EEE1CE" w:rsidR="00DE7C25" w:rsidRPr="00CE32D5" w:rsidRDefault="00DE7C25" w:rsidP="00DE7C25">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b/>
          <w:bCs/>
          <w:sz w:val="24"/>
          <w:szCs w:val="24"/>
        </w:rPr>
        <w:lastRenderedPageBreak/>
        <w:t>Benefits of Joining the MBI Team:</w:t>
      </w:r>
    </w:p>
    <w:p w14:paraId="5DCE9B72" w14:textId="77777777" w:rsidR="00DE7C25" w:rsidRPr="00CE32D5" w:rsidRDefault="00DE7C25" w:rsidP="00DE7C25">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b/>
          <w:bCs/>
          <w:sz w:val="24"/>
          <w:szCs w:val="24"/>
        </w:rPr>
        <w:t>Compensation</w:t>
      </w:r>
      <w:r w:rsidRPr="00CE32D5">
        <w:rPr>
          <w:rFonts w:ascii="Times New Roman" w:eastAsia="Times New Roman" w:hAnsi="Times New Roman" w:cs="Times New Roman"/>
          <w:sz w:val="24"/>
          <w:szCs w:val="24"/>
        </w:rPr>
        <w:t xml:space="preserve"> - Competitive starting salaries, steady salary growth, and year-end bonuses.</w:t>
      </w:r>
    </w:p>
    <w:p w14:paraId="5A2E4705" w14:textId="77777777" w:rsidR="00DE7C25" w:rsidRPr="00CE32D5" w:rsidRDefault="00DE7C25" w:rsidP="00DE7C25">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b/>
          <w:bCs/>
          <w:sz w:val="24"/>
          <w:szCs w:val="24"/>
        </w:rPr>
        <w:t>Paid Time Off</w:t>
      </w:r>
      <w:r w:rsidRPr="00CE32D5">
        <w:rPr>
          <w:rFonts w:ascii="Times New Roman" w:eastAsia="Times New Roman" w:hAnsi="Times New Roman" w:cs="Times New Roman"/>
          <w:sz w:val="24"/>
          <w:szCs w:val="24"/>
        </w:rPr>
        <w:t xml:space="preserve"> – 18 paid vacation days to start, paid sick time, paid maternity and paternity leave, 12 ½ paid holidays.</w:t>
      </w:r>
    </w:p>
    <w:p w14:paraId="3C676628" w14:textId="77777777" w:rsidR="00DE7C25" w:rsidRPr="00CE32D5" w:rsidRDefault="00DE7C25" w:rsidP="00DE7C25">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b/>
          <w:bCs/>
          <w:sz w:val="24"/>
          <w:szCs w:val="24"/>
        </w:rPr>
        <w:t>Insurance</w:t>
      </w:r>
      <w:r w:rsidRPr="00CE32D5">
        <w:rPr>
          <w:rFonts w:ascii="Times New Roman" w:eastAsia="Times New Roman" w:hAnsi="Times New Roman" w:cs="Times New Roman"/>
          <w:sz w:val="24"/>
          <w:szCs w:val="24"/>
        </w:rPr>
        <w:t xml:space="preserve">- An extremely rich benefits package that begins on Day 1 – medical, dental, vision, </w:t>
      </w:r>
      <w:proofErr w:type="gramStart"/>
      <w:r w:rsidRPr="00CE32D5">
        <w:rPr>
          <w:rFonts w:ascii="Times New Roman" w:eastAsia="Times New Roman" w:hAnsi="Times New Roman" w:cs="Times New Roman"/>
          <w:sz w:val="24"/>
          <w:szCs w:val="24"/>
        </w:rPr>
        <w:t>life</w:t>
      </w:r>
      <w:proofErr w:type="gramEnd"/>
      <w:r w:rsidRPr="00CE32D5">
        <w:rPr>
          <w:rFonts w:ascii="Times New Roman" w:eastAsia="Times New Roman" w:hAnsi="Times New Roman" w:cs="Times New Roman"/>
          <w:sz w:val="24"/>
          <w:szCs w:val="24"/>
        </w:rPr>
        <w:t xml:space="preserve"> and disability.</w:t>
      </w:r>
    </w:p>
    <w:p w14:paraId="65C6D01D" w14:textId="77777777" w:rsidR="00DE7C25" w:rsidRPr="00CE32D5" w:rsidRDefault="00DE7C25" w:rsidP="00DE7C25">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b/>
          <w:bCs/>
          <w:sz w:val="24"/>
          <w:szCs w:val="24"/>
        </w:rPr>
        <w:t>Retirement</w:t>
      </w:r>
      <w:r w:rsidRPr="00CE32D5">
        <w:rPr>
          <w:rFonts w:ascii="Times New Roman" w:eastAsia="Times New Roman" w:hAnsi="Times New Roman" w:cs="Times New Roman"/>
          <w:sz w:val="24"/>
          <w:szCs w:val="24"/>
        </w:rPr>
        <w:t xml:space="preserve"> – All full-time associates are automatically enrolled in our generous </w:t>
      </w:r>
      <w:proofErr w:type="gramStart"/>
      <w:r w:rsidRPr="00CE32D5">
        <w:rPr>
          <w:rFonts w:ascii="Times New Roman" w:eastAsia="Times New Roman" w:hAnsi="Times New Roman" w:cs="Times New Roman"/>
          <w:sz w:val="24"/>
          <w:szCs w:val="24"/>
        </w:rPr>
        <w:t>profit sharing</w:t>
      </w:r>
      <w:proofErr w:type="gramEnd"/>
      <w:r w:rsidRPr="00CE32D5">
        <w:rPr>
          <w:rFonts w:ascii="Times New Roman" w:eastAsia="Times New Roman" w:hAnsi="Times New Roman" w:cs="Times New Roman"/>
          <w:sz w:val="24"/>
          <w:szCs w:val="24"/>
        </w:rPr>
        <w:t xml:space="preserve"> plan. 401(k) options are also available, as well as periodic retirement counseling.</w:t>
      </w:r>
    </w:p>
    <w:p w14:paraId="172AE299" w14:textId="77777777" w:rsidR="00DE7C25" w:rsidRPr="00CE32D5" w:rsidRDefault="00DE7C25" w:rsidP="00DE7C25">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b/>
          <w:bCs/>
          <w:sz w:val="24"/>
          <w:szCs w:val="24"/>
        </w:rPr>
        <w:t>Variety</w:t>
      </w:r>
      <w:r w:rsidRPr="00CE32D5">
        <w:rPr>
          <w:rFonts w:ascii="Times New Roman" w:eastAsia="Times New Roman" w:hAnsi="Times New Roman" w:cs="Times New Roman"/>
          <w:sz w:val="24"/>
          <w:szCs w:val="24"/>
        </w:rPr>
        <w:t xml:space="preserve"> – Our Fulfillment Center associates rotate through various functions providing exposure to different departments and a more varied experience.</w:t>
      </w:r>
    </w:p>
    <w:p w14:paraId="6343B6EF" w14:textId="77777777" w:rsidR="00DE7C25" w:rsidRPr="00CE32D5" w:rsidRDefault="00DE7C25" w:rsidP="00DE7C25">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b/>
          <w:bCs/>
          <w:sz w:val="24"/>
          <w:szCs w:val="24"/>
        </w:rPr>
        <w:t>Growth</w:t>
      </w:r>
      <w:r w:rsidRPr="00CE32D5">
        <w:rPr>
          <w:rFonts w:ascii="Times New Roman" w:eastAsia="Times New Roman" w:hAnsi="Times New Roman" w:cs="Times New Roman"/>
          <w:sz w:val="24"/>
          <w:szCs w:val="24"/>
        </w:rPr>
        <w:t xml:space="preserve"> – We strive to promote from within, creating opportunities for associates to develop new skills and reap the rewards of greater responsibility.</w:t>
      </w:r>
    </w:p>
    <w:p w14:paraId="37CDE73C" w14:textId="77777777" w:rsidR="00DE7C25" w:rsidRPr="00CE32D5" w:rsidRDefault="00DE7C25" w:rsidP="00DE7C25">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b/>
          <w:bCs/>
          <w:sz w:val="24"/>
          <w:szCs w:val="24"/>
        </w:rPr>
        <w:t>Stability</w:t>
      </w:r>
      <w:r w:rsidRPr="00CE32D5">
        <w:rPr>
          <w:rFonts w:ascii="Times New Roman" w:eastAsia="Times New Roman" w:hAnsi="Times New Roman" w:cs="Times New Roman"/>
          <w:sz w:val="24"/>
          <w:szCs w:val="24"/>
        </w:rPr>
        <w:t xml:space="preserve"> – We have been in business for over 50 years and have never had a layoff at any of our Fulfillment or Customer Service facilities.</w:t>
      </w:r>
    </w:p>
    <w:p w14:paraId="712CBEA9" w14:textId="77777777" w:rsidR="00DE7C25" w:rsidRPr="00CE32D5" w:rsidRDefault="00DE7C25" w:rsidP="00DE7C25">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sz w:val="24"/>
          <w:szCs w:val="24"/>
        </w:rPr>
        <w:t>_______________________________________________</w:t>
      </w:r>
    </w:p>
    <w:p w14:paraId="5C9B5FBD" w14:textId="77777777" w:rsidR="00DE7C25" w:rsidRPr="00CE32D5" w:rsidRDefault="00DE7C25" w:rsidP="00DE7C25">
      <w:pPr>
        <w:spacing w:before="100" w:beforeAutospacing="1" w:after="100" w:afterAutospacing="1"/>
        <w:rPr>
          <w:rFonts w:ascii="Times New Roman" w:eastAsia="Times New Roman" w:hAnsi="Times New Roman" w:cs="Times New Roman"/>
          <w:sz w:val="24"/>
          <w:szCs w:val="24"/>
        </w:rPr>
      </w:pPr>
      <w:r w:rsidRPr="00CE32D5">
        <w:rPr>
          <w:rFonts w:ascii="Times New Roman" w:eastAsia="Times New Roman" w:hAnsi="Times New Roman" w:cs="Times New Roman"/>
          <w:b/>
          <w:bCs/>
          <w:sz w:val="24"/>
          <w:szCs w:val="24"/>
        </w:rPr>
        <w:t xml:space="preserve">We strive to develop and foster an inclusive workplace that promotes and values diversity. We believe that different ideas, perspectives, and backgrounds create a stronger and more creative work environment that delivers better results. Accordingly, MBI provides equal opportunities for employment. We do not tolerate discrimination based on characteristics such as race, color, religious creed, age, sex, gender identity or expression, sexual orientation, marital status, national origin, ancestry, status as a veteran, present or </w:t>
      </w:r>
      <w:proofErr w:type="gramStart"/>
      <w:r w:rsidRPr="00CE32D5">
        <w:rPr>
          <w:rFonts w:ascii="Times New Roman" w:eastAsia="Times New Roman" w:hAnsi="Times New Roman" w:cs="Times New Roman"/>
          <w:b/>
          <w:bCs/>
          <w:sz w:val="24"/>
          <w:szCs w:val="24"/>
        </w:rPr>
        <w:t>past history</w:t>
      </w:r>
      <w:proofErr w:type="gramEnd"/>
      <w:r w:rsidRPr="00CE32D5">
        <w:rPr>
          <w:rFonts w:ascii="Times New Roman" w:eastAsia="Times New Roman" w:hAnsi="Times New Roman" w:cs="Times New Roman"/>
          <w:b/>
          <w:bCs/>
          <w:sz w:val="24"/>
          <w:szCs w:val="24"/>
        </w:rPr>
        <w:t xml:space="preserve"> of mental disability, intellectual disability, learning disability, or physical disability, including, but not limited to, blindness.</w:t>
      </w:r>
    </w:p>
    <w:p w14:paraId="4FB4C9B9" w14:textId="77777777" w:rsidR="00DE7C25" w:rsidRPr="00CE32D5" w:rsidRDefault="00DE7C25" w:rsidP="00DE7C25">
      <w:pPr>
        <w:rPr>
          <w:rFonts w:ascii="Times New Roman" w:hAnsi="Times New Roman" w:cs="Times New Roman"/>
        </w:rPr>
      </w:pPr>
    </w:p>
    <w:p w14:paraId="65ABA5E8" w14:textId="77777777" w:rsidR="00DE7C25" w:rsidRPr="00CE32D5" w:rsidRDefault="00DE7C25" w:rsidP="00DE7C25">
      <w:pPr>
        <w:rPr>
          <w:rFonts w:ascii="Times New Roman" w:hAnsi="Times New Roman" w:cs="Times New Roman"/>
        </w:rPr>
      </w:pPr>
    </w:p>
    <w:p w14:paraId="0B3C455B" w14:textId="0C7BFC78" w:rsidR="009D6732" w:rsidRPr="00DE7C25" w:rsidRDefault="009D6732" w:rsidP="00DE7C25"/>
    <w:sectPr w:rsidR="009D6732" w:rsidRPr="00DE7C25" w:rsidSect="000B7ACF">
      <w:headerReference w:type="default" r:id="rId7"/>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F7717" w14:textId="77777777" w:rsidR="00C87262" w:rsidRDefault="00C87262" w:rsidP="00C87262">
      <w:pPr>
        <w:spacing w:after="0"/>
      </w:pPr>
      <w:r>
        <w:separator/>
      </w:r>
    </w:p>
  </w:endnote>
  <w:endnote w:type="continuationSeparator" w:id="0">
    <w:p w14:paraId="6E4D88A9" w14:textId="77777777" w:rsidR="00C87262" w:rsidRDefault="00C87262" w:rsidP="00C872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77BBF" w14:textId="77777777" w:rsidR="00C87262" w:rsidRDefault="00C87262" w:rsidP="00C87262">
      <w:pPr>
        <w:spacing w:after="0"/>
      </w:pPr>
      <w:r>
        <w:separator/>
      </w:r>
    </w:p>
  </w:footnote>
  <w:footnote w:type="continuationSeparator" w:id="0">
    <w:p w14:paraId="674E94C9" w14:textId="77777777" w:rsidR="00C87262" w:rsidRDefault="00C87262" w:rsidP="00C872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31871" w14:textId="37629FC9" w:rsidR="00C87262" w:rsidRDefault="00C87262">
    <w:pPr>
      <w:pStyle w:val="Header"/>
    </w:pPr>
    <w:r>
      <w:rPr>
        <w:noProof/>
      </w:rPr>
      <w:drawing>
        <wp:inline distT="0" distB="0" distL="0" distR="0" wp14:anchorId="5D98C227" wp14:editId="5AE6FED2">
          <wp:extent cx="981075" cy="565665"/>
          <wp:effectExtent l="0" t="0" r="0" b="635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6838" cy="5689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F9A"/>
    <w:rsid w:val="00097357"/>
    <w:rsid w:val="000B7ACF"/>
    <w:rsid w:val="00213A54"/>
    <w:rsid w:val="00225C4F"/>
    <w:rsid w:val="002C6236"/>
    <w:rsid w:val="00305641"/>
    <w:rsid w:val="00316FF5"/>
    <w:rsid w:val="003C2F43"/>
    <w:rsid w:val="00635FDF"/>
    <w:rsid w:val="006E259E"/>
    <w:rsid w:val="006F1F9A"/>
    <w:rsid w:val="00983ECF"/>
    <w:rsid w:val="009D6732"/>
    <w:rsid w:val="009E3567"/>
    <w:rsid w:val="00A00A56"/>
    <w:rsid w:val="00A87971"/>
    <w:rsid w:val="00B0120E"/>
    <w:rsid w:val="00C13CCB"/>
    <w:rsid w:val="00C87262"/>
    <w:rsid w:val="00CB4553"/>
    <w:rsid w:val="00CC47E7"/>
    <w:rsid w:val="00CE32D5"/>
    <w:rsid w:val="00DE7C25"/>
    <w:rsid w:val="00E2203D"/>
    <w:rsid w:val="00E864F6"/>
    <w:rsid w:val="00F9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C6608"/>
  <w15:chartTrackingRefBased/>
  <w15:docId w15:val="{9DD412E0-988B-42F5-930A-0912D0AC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1F9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FDF"/>
    <w:rPr>
      <w:color w:val="0563C1" w:themeColor="hyperlink"/>
      <w:u w:val="single"/>
    </w:rPr>
  </w:style>
  <w:style w:type="character" w:styleId="UnresolvedMention">
    <w:name w:val="Unresolved Mention"/>
    <w:basedOn w:val="DefaultParagraphFont"/>
    <w:uiPriority w:val="99"/>
    <w:semiHidden/>
    <w:unhideWhenUsed/>
    <w:rsid w:val="00635FDF"/>
    <w:rPr>
      <w:color w:val="605E5C"/>
      <w:shd w:val="clear" w:color="auto" w:fill="E1DFDD"/>
    </w:rPr>
  </w:style>
  <w:style w:type="paragraph" w:styleId="NoSpacing">
    <w:name w:val="No Spacing"/>
    <w:uiPriority w:val="1"/>
    <w:qFormat/>
    <w:rsid w:val="00316FF5"/>
    <w:pPr>
      <w:spacing w:after="0"/>
    </w:pPr>
  </w:style>
  <w:style w:type="paragraph" w:styleId="Header">
    <w:name w:val="header"/>
    <w:basedOn w:val="Normal"/>
    <w:link w:val="HeaderChar"/>
    <w:uiPriority w:val="99"/>
    <w:unhideWhenUsed/>
    <w:rsid w:val="00C87262"/>
    <w:pPr>
      <w:tabs>
        <w:tab w:val="center" w:pos="4680"/>
        <w:tab w:val="right" w:pos="9360"/>
      </w:tabs>
      <w:spacing w:after="0"/>
    </w:pPr>
  </w:style>
  <w:style w:type="character" w:customStyle="1" w:styleId="HeaderChar">
    <w:name w:val="Header Char"/>
    <w:basedOn w:val="DefaultParagraphFont"/>
    <w:link w:val="Header"/>
    <w:uiPriority w:val="99"/>
    <w:rsid w:val="00C87262"/>
  </w:style>
  <w:style w:type="paragraph" w:styleId="Footer">
    <w:name w:val="footer"/>
    <w:basedOn w:val="Normal"/>
    <w:link w:val="FooterChar"/>
    <w:uiPriority w:val="99"/>
    <w:unhideWhenUsed/>
    <w:rsid w:val="00C87262"/>
    <w:pPr>
      <w:tabs>
        <w:tab w:val="center" w:pos="4680"/>
        <w:tab w:val="right" w:pos="9360"/>
      </w:tabs>
      <w:spacing w:after="0"/>
    </w:pPr>
  </w:style>
  <w:style w:type="character" w:customStyle="1" w:styleId="FooterChar">
    <w:name w:val="Footer Char"/>
    <w:basedOn w:val="DefaultParagraphFont"/>
    <w:link w:val="Footer"/>
    <w:uiPriority w:val="99"/>
    <w:rsid w:val="00C87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804596">
      <w:bodyDiv w:val="1"/>
      <w:marLeft w:val="0"/>
      <w:marRight w:val="0"/>
      <w:marTop w:val="0"/>
      <w:marBottom w:val="0"/>
      <w:divBdr>
        <w:top w:val="none" w:sz="0" w:space="0" w:color="auto"/>
        <w:left w:val="none" w:sz="0" w:space="0" w:color="auto"/>
        <w:bottom w:val="none" w:sz="0" w:space="0" w:color="auto"/>
        <w:right w:val="none" w:sz="0" w:space="0" w:color="auto"/>
      </w:divBdr>
    </w:div>
    <w:div w:id="1704818477">
      <w:bodyDiv w:val="1"/>
      <w:marLeft w:val="0"/>
      <w:marRight w:val="0"/>
      <w:marTop w:val="0"/>
      <w:marBottom w:val="0"/>
      <w:divBdr>
        <w:top w:val="none" w:sz="0" w:space="0" w:color="auto"/>
        <w:left w:val="none" w:sz="0" w:space="0" w:color="auto"/>
        <w:bottom w:val="none" w:sz="0" w:space="0" w:color="auto"/>
        <w:right w:val="none" w:sz="0" w:space="0" w:color="auto"/>
      </w:divBdr>
      <w:divsChild>
        <w:div w:id="1938173257">
          <w:marLeft w:val="0"/>
          <w:marRight w:val="0"/>
          <w:marTop w:val="0"/>
          <w:marBottom w:val="0"/>
          <w:divBdr>
            <w:top w:val="none" w:sz="0" w:space="0" w:color="auto"/>
            <w:left w:val="none" w:sz="0" w:space="0" w:color="auto"/>
            <w:bottom w:val="none" w:sz="0" w:space="0" w:color="auto"/>
            <w:right w:val="none" w:sz="0" w:space="0" w:color="auto"/>
          </w:divBdr>
        </w:div>
      </w:divsChild>
    </w:div>
    <w:div w:id="196970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mbi-inc.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MBI Inc.</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Fayenuwo, David</dc:creator>
  <cp:keywords/>
  <dc:description/>
  <cp:lastModifiedBy>Ogrodowski, Monica</cp:lastModifiedBy>
  <cp:revision>2</cp:revision>
  <dcterms:created xsi:type="dcterms:W3CDTF">2021-09-23T20:10:00Z</dcterms:created>
  <dcterms:modified xsi:type="dcterms:W3CDTF">2021-09-23T20:10:00Z</dcterms:modified>
</cp:coreProperties>
</file>