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B474" w14:textId="21146272" w:rsidR="005E7FAB" w:rsidRPr="00CA137B" w:rsidRDefault="005E7FAB" w:rsidP="005E7FAB">
      <w:pPr>
        <w:spacing w:after="0" w:line="240" w:lineRule="auto"/>
        <w:jc w:val="center"/>
        <w:rPr>
          <w:rFonts w:ascii="Arial" w:eastAsia="Times New Roman" w:hAnsi="Arial" w:cs="Arial"/>
          <w:b/>
          <w:sz w:val="28"/>
          <w:szCs w:val="28"/>
        </w:rPr>
      </w:pPr>
      <w:r w:rsidRPr="00CA137B">
        <w:rPr>
          <w:rFonts w:ascii="Arial" w:hAnsi="Arial" w:cs="Arial"/>
          <w:noProof/>
          <w:sz w:val="24"/>
          <w:szCs w:val="24"/>
        </w:rPr>
        <w:drawing>
          <wp:anchor distT="0" distB="0" distL="114300" distR="114300" simplePos="0" relativeHeight="251659264" behindDoc="1" locked="0" layoutInCell="1" allowOverlap="1" wp14:anchorId="68EDF231" wp14:editId="3044A04D">
            <wp:simplePos x="0" y="0"/>
            <wp:positionH relativeFrom="margin">
              <wp:posOffset>5543550</wp:posOffset>
            </wp:positionH>
            <wp:positionV relativeFrom="paragraph">
              <wp:posOffset>-353060</wp:posOffset>
            </wp:positionV>
            <wp:extent cx="895350" cy="868680"/>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5350" cy="868680"/>
                    </a:xfrm>
                    <a:prstGeom prst="rect">
                      <a:avLst/>
                    </a:prstGeom>
                  </pic:spPr>
                </pic:pic>
              </a:graphicData>
            </a:graphic>
            <wp14:sizeRelH relativeFrom="page">
              <wp14:pctWidth>0</wp14:pctWidth>
            </wp14:sizeRelH>
            <wp14:sizeRelV relativeFrom="page">
              <wp14:pctHeight>0</wp14:pctHeight>
            </wp14:sizeRelV>
          </wp:anchor>
        </w:drawing>
      </w:r>
      <w:r w:rsidR="000C004C">
        <w:rPr>
          <w:rFonts w:ascii="Arial" w:eastAsia="Times New Roman" w:hAnsi="Arial" w:cs="Arial"/>
          <w:b/>
          <w:sz w:val="28"/>
          <w:szCs w:val="28"/>
        </w:rPr>
        <w:t>Cybersecurity Analyst Trainee</w:t>
      </w:r>
      <w:r>
        <w:rPr>
          <w:rFonts w:ascii="Arial" w:eastAsia="Times New Roman" w:hAnsi="Arial" w:cs="Arial"/>
          <w:b/>
          <w:sz w:val="28"/>
          <w:szCs w:val="28"/>
        </w:rPr>
        <w:t xml:space="preserve"> -</w:t>
      </w:r>
      <w:r w:rsidRPr="00CA137B">
        <w:rPr>
          <w:rFonts w:ascii="Arial" w:eastAsia="Times New Roman" w:hAnsi="Arial" w:cs="Arial"/>
          <w:b/>
          <w:sz w:val="28"/>
          <w:szCs w:val="28"/>
        </w:rPr>
        <w:t xml:space="preserve"> Paid Internships</w:t>
      </w:r>
    </w:p>
    <w:p w14:paraId="716BB542" w14:textId="77777777" w:rsidR="005E7FAB" w:rsidRPr="00CA137B" w:rsidRDefault="005E7FAB" w:rsidP="005E7FAB">
      <w:pPr>
        <w:spacing w:after="0" w:line="240" w:lineRule="auto"/>
        <w:jc w:val="center"/>
        <w:rPr>
          <w:rFonts w:ascii="Arial" w:eastAsia="Times New Roman" w:hAnsi="Arial" w:cs="Arial"/>
          <w:b/>
          <w:sz w:val="28"/>
          <w:szCs w:val="28"/>
        </w:rPr>
      </w:pPr>
      <w:r w:rsidRPr="00CA137B">
        <w:rPr>
          <w:rFonts w:ascii="Arial" w:eastAsia="Times New Roman" w:hAnsi="Arial" w:cs="Arial"/>
          <w:b/>
          <w:sz w:val="28"/>
          <w:szCs w:val="28"/>
        </w:rPr>
        <w:t>State of Connecticut Judicial Branch</w:t>
      </w:r>
    </w:p>
    <w:p w14:paraId="4C158D20" w14:textId="7774D0A2" w:rsidR="005E7FAB" w:rsidRPr="00CA137B" w:rsidRDefault="005E7FAB" w:rsidP="000C004C">
      <w:pPr>
        <w:spacing w:before="100" w:beforeAutospacing="1" w:after="100" w:afterAutospacing="1"/>
        <w:rPr>
          <w:rFonts w:ascii="Arial" w:eastAsia="Times New Roman" w:hAnsi="Arial" w:cs="Arial"/>
          <w:color w:val="000000"/>
          <w:sz w:val="24"/>
          <w:szCs w:val="24"/>
        </w:rPr>
      </w:pPr>
      <w:r w:rsidRPr="00CA137B">
        <w:rPr>
          <w:rFonts w:ascii="Arial" w:eastAsia="Times New Roman" w:hAnsi="Arial" w:cs="Arial"/>
          <w:color w:val="000000"/>
          <w:sz w:val="24"/>
          <w:szCs w:val="24"/>
        </w:rPr>
        <w:t xml:space="preserve">The State of Connecticut Judicial Branch is seeking </w:t>
      </w:r>
      <w:r>
        <w:rPr>
          <w:rFonts w:ascii="Arial" w:eastAsia="Times New Roman" w:hAnsi="Arial" w:cs="Arial"/>
          <w:color w:val="000000"/>
          <w:sz w:val="24"/>
          <w:szCs w:val="24"/>
        </w:rPr>
        <w:t>a</w:t>
      </w:r>
      <w:r w:rsidRPr="00CA137B">
        <w:rPr>
          <w:rFonts w:ascii="Arial" w:eastAsia="Times New Roman" w:hAnsi="Arial" w:cs="Arial"/>
          <w:color w:val="000000"/>
          <w:sz w:val="24"/>
          <w:szCs w:val="24"/>
        </w:rPr>
        <w:t xml:space="preserve"> paid intern for a</w:t>
      </w:r>
      <w:r>
        <w:rPr>
          <w:rFonts w:ascii="Arial" w:eastAsia="Times New Roman" w:hAnsi="Arial" w:cs="Arial"/>
          <w:color w:val="000000"/>
          <w:sz w:val="24"/>
          <w:szCs w:val="24"/>
        </w:rPr>
        <w:t xml:space="preserve"> </w:t>
      </w:r>
      <w:r w:rsidRPr="00CA137B">
        <w:rPr>
          <w:rFonts w:ascii="Arial" w:eastAsia="Times New Roman" w:hAnsi="Arial" w:cs="Arial"/>
          <w:color w:val="000000"/>
          <w:sz w:val="24"/>
          <w:szCs w:val="24"/>
        </w:rPr>
        <w:t xml:space="preserve">12-month period in the Information Technology Division (ITD) </w:t>
      </w:r>
      <w:r>
        <w:rPr>
          <w:rFonts w:ascii="Arial" w:eastAsia="Times New Roman" w:hAnsi="Arial" w:cs="Arial"/>
          <w:color w:val="000000"/>
          <w:sz w:val="24"/>
          <w:szCs w:val="24"/>
        </w:rPr>
        <w:t>Cybersecurity</w:t>
      </w:r>
      <w:r w:rsidRPr="00CA137B">
        <w:rPr>
          <w:rFonts w:ascii="Arial" w:eastAsia="Times New Roman" w:hAnsi="Arial" w:cs="Arial"/>
          <w:color w:val="000000"/>
          <w:sz w:val="24"/>
          <w:szCs w:val="24"/>
        </w:rPr>
        <w:t xml:space="preserve"> Unit.  Efforts will be made to base the work schedule </w:t>
      </w:r>
      <w:r>
        <w:rPr>
          <w:rFonts w:ascii="Arial" w:eastAsia="Times New Roman" w:hAnsi="Arial" w:cs="Arial"/>
          <w:color w:val="000000"/>
          <w:sz w:val="24"/>
          <w:szCs w:val="24"/>
        </w:rPr>
        <w:t>around</w:t>
      </w:r>
      <w:r w:rsidRPr="00CA137B">
        <w:rPr>
          <w:rFonts w:ascii="Arial" w:eastAsia="Times New Roman" w:hAnsi="Arial" w:cs="Arial"/>
          <w:color w:val="000000"/>
          <w:sz w:val="24"/>
          <w:szCs w:val="24"/>
        </w:rPr>
        <w:t xml:space="preserve"> the student’s academic commitments.</w:t>
      </w:r>
      <w:r w:rsidRPr="00CA137B">
        <w:rPr>
          <w:rFonts w:ascii="Arial" w:hAnsi="Arial" w:cs="Arial"/>
          <w:noProof/>
          <w:sz w:val="24"/>
          <w:szCs w:val="24"/>
        </w:rPr>
        <w:t xml:space="preserve"> </w:t>
      </w:r>
    </w:p>
    <w:p w14:paraId="0678702B" w14:textId="23B322E4" w:rsidR="000C004C" w:rsidRDefault="000C004C" w:rsidP="000C004C">
      <w:pPr>
        <w:rPr>
          <w:rFonts w:ascii="Arial" w:hAnsi="Arial" w:cs="Arial"/>
          <w:b/>
          <w:color w:val="000000"/>
          <w:sz w:val="24"/>
          <w:szCs w:val="24"/>
        </w:rPr>
      </w:pPr>
      <w:r>
        <w:rPr>
          <w:rFonts w:ascii="Arial" w:hAnsi="Arial" w:cs="Arial"/>
          <w:b/>
          <w:color w:val="000000"/>
          <w:sz w:val="24"/>
          <w:szCs w:val="24"/>
        </w:rPr>
        <w:t xml:space="preserve">POSITION RESPONSIBILITIES – ITD INTERNSHI: </w:t>
      </w:r>
    </w:p>
    <w:p w14:paraId="57F98F4C" w14:textId="37F2E752" w:rsidR="000C004C" w:rsidRPr="00C106EC" w:rsidRDefault="000C004C" w:rsidP="000C004C">
      <w:pPr>
        <w:spacing w:after="0" w:line="240" w:lineRule="auto"/>
        <w:rPr>
          <w:rFonts w:ascii="Arial" w:eastAsia="Times New Roman" w:hAnsi="Arial" w:cs="Arial"/>
          <w:sz w:val="24"/>
          <w:szCs w:val="24"/>
        </w:rPr>
      </w:pPr>
      <w:r w:rsidRPr="005410AA">
        <w:rPr>
          <w:rFonts w:ascii="Arial" w:eastAsia="Times New Roman" w:hAnsi="Arial" w:cs="Arial"/>
          <w:sz w:val="24"/>
          <w:szCs w:val="24"/>
        </w:rPr>
        <w:t>The selected candidate will have the primary responsibility to perform (junior</w:t>
      </w:r>
      <w:r>
        <w:rPr>
          <w:rFonts w:ascii="Arial" w:eastAsia="Times New Roman" w:hAnsi="Arial" w:cs="Arial"/>
          <w:sz w:val="24"/>
          <w:szCs w:val="24"/>
        </w:rPr>
        <w:t xml:space="preserve"> l</w:t>
      </w:r>
      <w:r w:rsidRPr="005410AA">
        <w:rPr>
          <w:rFonts w:ascii="Arial" w:eastAsia="Times New Roman" w:hAnsi="Arial" w:cs="Arial"/>
          <w:sz w:val="24"/>
          <w:szCs w:val="24"/>
        </w:rPr>
        <w:t>evel) cybersecurity analysis work. This work involves protecting cybersecurity</w:t>
      </w:r>
      <w:r w:rsidRPr="00C106EC">
        <w:rPr>
          <w:rFonts w:ascii="Arial" w:eastAsia="Times New Roman" w:hAnsi="Arial" w:cs="Arial"/>
          <w:sz w:val="24"/>
          <w:szCs w:val="24"/>
        </w:rPr>
        <w:t xml:space="preserve"> assets and delivering cybersecurity incident detection, incident response, threat assessment, cyber intelligence, software security, and vulnerability assessment services. </w:t>
      </w:r>
      <w:r>
        <w:rPr>
          <w:rFonts w:ascii="Arial" w:eastAsia="Times New Roman" w:hAnsi="Arial" w:cs="Arial"/>
          <w:sz w:val="24"/>
          <w:szCs w:val="24"/>
        </w:rPr>
        <w:t>The candidate will w</w:t>
      </w:r>
      <w:r w:rsidRPr="00C106EC">
        <w:rPr>
          <w:rFonts w:ascii="Arial" w:eastAsia="Times New Roman" w:hAnsi="Arial" w:cs="Arial"/>
          <w:sz w:val="24"/>
          <w:szCs w:val="24"/>
        </w:rPr>
        <w:t>ork under general supervision</w:t>
      </w:r>
      <w:r>
        <w:rPr>
          <w:rFonts w:ascii="Arial" w:eastAsia="Times New Roman" w:hAnsi="Arial" w:cs="Arial"/>
          <w:sz w:val="24"/>
          <w:szCs w:val="24"/>
        </w:rPr>
        <w:t xml:space="preserve"> </w:t>
      </w:r>
      <w:r w:rsidRPr="00C106EC">
        <w:rPr>
          <w:rFonts w:ascii="Arial" w:eastAsia="Times New Roman" w:hAnsi="Arial" w:cs="Arial"/>
          <w:sz w:val="24"/>
          <w:szCs w:val="24"/>
        </w:rPr>
        <w:t xml:space="preserve">and </w:t>
      </w:r>
      <w:r>
        <w:rPr>
          <w:rFonts w:ascii="Arial" w:eastAsia="Times New Roman" w:hAnsi="Arial" w:cs="Arial"/>
          <w:sz w:val="24"/>
          <w:szCs w:val="24"/>
        </w:rPr>
        <w:t xml:space="preserve">use </w:t>
      </w:r>
      <w:r w:rsidRPr="00C106EC">
        <w:rPr>
          <w:rFonts w:ascii="Arial" w:eastAsia="Times New Roman" w:hAnsi="Arial" w:cs="Arial"/>
          <w:sz w:val="24"/>
          <w:szCs w:val="24"/>
        </w:rPr>
        <w:t xml:space="preserve">independent judgment. The </w:t>
      </w:r>
      <w:r>
        <w:rPr>
          <w:rFonts w:ascii="Arial" w:eastAsia="Times New Roman" w:hAnsi="Arial" w:cs="Arial"/>
          <w:sz w:val="24"/>
          <w:szCs w:val="24"/>
        </w:rPr>
        <w:t xml:space="preserve">successful </w:t>
      </w:r>
      <w:r w:rsidRPr="00C106EC">
        <w:rPr>
          <w:rFonts w:ascii="Arial" w:eastAsia="Times New Roman" w:hAnsi="Arial" w:cs="Arial"/>
          <w:sz w:val="24"/>
          <w:szCs w:val="24"/>
        </w:rPr>
        <w:t xml:space="preserve">candidate should have basic knowledge of cloud services and how those services are provided with Microsoft Azure and Office 365. Knowledge of cloud concepts, Azure services, Azure workloads, security, and privacy in Azure, as well as identity management related function and support. Candidates should be familiar with concepts of identity management, privileged identity management, cloud app security, and azure ATP. </w:t>
      </w:r>
    </w:p>
    <w:p w14:paraId="1BFB2E6E" w14:textId="77777777" w:rsidR="000C004C" w:rsidRDefault="000C004C" w:rsidP="000C004C">
      <w:pPr>
        <w:spacing w:after="0" w:line="240" w:lineRule="auto"/>
        <w:rPr>
          <w:rFonts w:ascii="Arial" w:eastAsia="Times New Roman" w:hAnsi="Arial" w:cs="Arial"/>
          <w:sz w:val="24"/>
          <w:szCs w:val="24"/>
        </w:rPr>
      </w:pPr>
    </w:p>
    <w:p w14:paraId="0E30E0F2" w14:textId="37CCB3FC" w:rsidR="000C004C" w:rsidRPr="00B70935" w:rsidRDefault="000C004C" w:rsidP="000C004C">
      <w:pPr>
        <w:spacing w:after="0" w:line="240" w:lineRule="auto"/>
        <w:rPr>
          <w:rFonts w:ascii="Arial" w:eastAsia="Times New Roman" w:hAnsi="Arial" w:cs="Arial"/>
          <w:b/>
          <w:bCs/>
          <w:sz w:val="24"/>
          <w:szCs w:val="24"/>
        </w:rPr>
      </w:pPr>
      <w:r w:rsidRPr="00B70935">
        <w:rPr>
          <w:rFonts w:ascii="Arial" w:eastAsia="Times New Roman" w:hAnsi="Arial" w:cs="Arial"/>
          <w:b/>
          <w:bCs/>
          <w:sz w:val="24"/>
          <w:szCs w:val="24"/>
        </w:rPr>
        <w:t>MINIMUM REQUIREMENTS</w:t>
      </w:r>
    </w:p>
    <w:p w14:paraId="0432531F" w14:textId="43219985" w:rsidR="000C004C" w:rsidRDefault="000C004C" w:rsidP="000C004C">
      <w:pPr>
        <w:spacing w:after="0" w:line="240" w:lineRule="auto"/>
        <w:rPr>
          <w:rFonts w:ascii="Arial" w:eastAsia="Times New Roman" w:hAnsi="Arial" w:cs="Arial"/>
          <w:sz w:val="24"/>
          <w:szCs w:val="24"/>
        </w:rPr>
      </w:pPr>
    </w:p>
    <w:p w14:paraId="7B0B6E63" w14:textId="563AAAB1" w:rsidR="000C004C" w:rsidRDefault="000C004C" w:rsidP="000C004C">
      <w:pPr>
        <w:spacing w:after="0" w:line="240" w:lineRule="auto"/>
        <w:rPr>
          <w:rFonts w:ascii="Arial" w:eastAsia="Times New Roman" w:hAnsi="Arial" w:cs="Arial"/>
          <w:sz w:val="24"/>
          <w:szCs w:val="24"/>
        </w:rPr>
      </w:pPr>
      <w:r>
        <w:rPr>
          <w:rFonts w:ascii="Arial" w:eastAsia="Times New Roman" w:hAnsi="Arial" w:cs="Arial"/>
          <w:sz w:val="24"/>
          <w:szCs w:val="24"/>
        </w:rPr>
        <w:t>Experience with:</w:t>
      </w:r>
    </w:p>
    <w:p w14:paraId="19AB9060" w14:textId="77777777" w:rsidR="000C004C" w:rsidRPr="000C004C" w:rsidRDefault="000C004C" w:rsidP="000C004C">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0C004C">
        <w:rPr>
          <w:rFonts w:ascii="Arial" w:eastAsia="Times New Roman" w:hAnsi="Arial" w:cs="Arial"/>
          <w:sz w:val="24"/>
          <w:szCs w:val="24"/>
        </w:rPr>
        <w:t>Pro-active monitoring and identifying specific vulnerabilities using Palo Alto Cortex UI, windows defender ATP.</w:t>
      </w:r>
    </w:p>
    <w:p w14:paraId="65CE6A9F" w14:textId="77777777" w:rsidR="000C004C" w:rsidRPr="000C004C" w:rsidRDefault="000C004C" w:rsidP="000C004C">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0C004C">
        <w:rPr>
          <w:rFonts w:ascii="Arial" w:eastAsia="Times New Roman" w:hAnsi="Arial" w:cs="Arial"/>
          <w:sz w:val="24"/>
          <w:szCs w:val="24"/>
        </w:rPr>
        <w:t>Working with Azure and Office 365 technologies like conditional access, Exchange Online, SharePoint, OneDrive administration</w:t>
      </w:r>
    </w:p>
    <w:p w14:paraId="3ADD34FF" w14:textId="05C2786B" w:rsidR="000C004C" w:rsidRDefault="000C004C" w:rsidP="000C004C">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0C004C">
        <w:rPr>
          <w:rFonts w:ascii="Arial" w:eastAsia="Times New Roman" w:hAnsi="Arial" w:cs="Arial"/>
          <w:sz w:val="24"/>
          <w:szCs w:val="24"/>
        </w:rPr>
        <w:t>Cyber security, forensic log analysis and perform accurate file system analysis, network share AV scans and log file analysis and advise remediation steps.</w:t>
      </w:r>
    </w:p>
    <w:p w14:paraId="19DA2FFC" w14:textId="1E9CDEF1" w:rsidR="000C004C" w:rsidRPr="000C004C" w:rsidRDefault="000C004C" w:rsidP="000C004C">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0C004C">
        <w:rPr>
          <w:rFonts w:ascii="Arial" w:eastAsia="Times New Roman" w:hAnsi="Arial" w:cs="Arial"/>
          <w:sz w:val="24"/>
          <w:szCs w:val="24"/>
        </w:rPr>
        <w:t>Valid Driver’s License in good standing and subject to a background check.</w:t>
      </w:r>
    </w:p>
    <w:p w14:paraId="5346EF4E" w14:textId="77777777" w:rsidR="000C004C" w:rsidRPr="00C106EC" w:rsidRDefault="000C004C" w:rsidP="000C004C">
      <w:pPr>
        <w:spacing w:after="0" w:line="240" w:lineRule="auto"/>
        <w:rPr>
          <w:rFonts w:ascii="Arial" w:eastAsia="Times New Roman" w:hAnsi="Arial" w:cs="Arial"/>
          <w:sz w:val="24"/>
          <w:szCs w:val="24"/>
        </w:rPr>
      </w:pPr>
      <w:r w:rsidRPr="00C106EC">
        <w:rPr>
          <w:rFonts w:ascii="Arial" w:eastAsia="Times New Roman" w:hAnsi="Arial" w:cs="Arial"/>
          <w:sz w:val="24"/>
          <w:szCs w:val="24"/>
        </w:rPr>
        <w:t xml:space="preserve">The candidate must have excellent interpersonal and communication skills, both oral and written with a collaborative approach to work in a close team environment. Ability to work effectively with all levels of technical and non-technical staff and management is necessary. </w:t>
      </w:r>
    </w:p>
    <w:p w14:paraId="4427CCAF" w14:textId="77777777" w:rsidR="005E7FAB" w:rsidRPr="00CA137B" w:rsidRDefault="005E7FAB" w:rsidP="005E7FAB">
      <w:pPr>
        <w:spacing w:before="100" w:beforeAutospacing="1" w:after="100" w:afterAutospacing="1" w:line="240" w:lineRule="auto"/>
        <w:rPr>
          <w:rFonts w:ascii="Arial" w:hAnsi="Arial" w:cs="Arial"/>
          <w:sz w:val="24"/>
          <w:szCs w:val="24"/>
        </w:rPr>
      </w:pPr>
      <w:r w:rsidRPr="00CA137B">
        <w:rPr>
          <w:rFonts w:ascii="Arial" w:hAnsi="Arial" w:cs="Arial"/>
          <w:sz w:val="24"/>
          <w:szCs w:val="24"/>
        </w:rPr>
        <w:t>Successful candidates will receive $15.00 per hour and will be potentially eligible for health benefits.</w:t>
      </w:r>
    </w:p>
    <w:p w14:paraId="45E430B0" w14:textId="2CE70EF0" w:rsidR="005E7FAB" w:rsidRPr="00CA137B" w:rsidRDefault="005E7FAB" w:rsidP="005E7FAB">
      <w:pPr>
        <w:jc w:val="both"/>
        <w:rPr>
          <w:rFonts w:ascii="Arial" w:hAnsi="Arial" w:cs="Arial"/>
          <w:b/>
          <w:sz w:val="24"/>
          <w:szCs w:val="24"/>
        </w:rPr>
      </w:pPr>
      <w:r w:rsidRPr="00CA137B">
        <w:rPr>
          <w:rFonts w:ascii="Arial" w:hAnsi="Arial" w:cs="Arial"/>
          <w:b/>
          <w:sz w:val="24"/>
          <w:szCs w:val="24"/>
        </w:rPr>
        <w:t>Interested applicants should mail or email a copy of their resume on or before April 1</w:t>
      </w:r>
      <w:r w:rsidR="00B33C1B">
        <w:rPr>
          <w:rFonts w:ascii="Arial" w:hAnsi="Arial" w:cs="Arial"/>
          <w:b/>
          <w:sz w:val="24"/>
          <w:szCs w:val="24"/>
        </w:rPr>
        <w:t>5</w:t>
      </w:r>
      <w:r w:rsidRPr="00CA137B">
        <w:rPr>
          <w:rFonts w:ascii="Arial" w:hAnsi="Arial" w:cs="Arial"/>
          <w:b/>
          <w:sz w:val="24"/>
          <w:szCs w:val="24"/>
        </w:rPr>
        <w:t xml:space="preserve">, </w:t>
      </w:r>
      <w:proofErr w:type="gramStart"/>
      <w:r w:rsidRPr="00CA137B">
        <w:rPr>
          <w:rFonts w:ascii="Arial" w:hAnsi="Arial" w:cs="Arial"/>
          <w:b/>
          <w:sz w:val="24"/>
          <w:szCs w:val="24"/>
        </w:rPr>
        <w:t>2023</w:t>
      </w:r>
      <w:proofErr w:type="gramEnd"/>
      <w:r w:rsidRPr="00CA137B">
        <w:rPr>
          <w:rFonts w:ascii="Arial" w:hAnsi="Arial" w:cs="Arial"/>
          <w:b/>
          <w:sz w:val="24"/>
          <w:szCs w:val="24"/>
        </w:rPr>
        <w:t xml:space="preserve"> to:</w:t>
      </w:r>
    </w:p>
    <w:p w14:paraId="5E2CA4FB" w14:textId="77777777" w:rsidR="005E7FAB" w:rsidRPr="00CA137B" w:rsidRDefault="005E7FAB" w:rsidP="005E7FAB">
      <w:pPr>
        <w:spacing w:after="0" w:line="240" w:lineRule="auto"/>
        <w:ind w:left="720"/>
        <w:jc w:val="center"/>
        <w:rPr>
          <w:rFonts w:ascii="Arial" w:hAnsi="Arial" w:cs="Arial"/>
          <w:sz w:val="24"/>
          <w:szCs w:val="24"/>
        </w:rPr>
      </w:pPr>
      <w:r w:rsidRPr="00CA137B">
        <w:rPr>
          <w:rFonts w:ascii="Arial" w:hAnsi="Arial" w:cs="Arial"/>
          <w:sz w:val="24"/>
          <w:szCs w:val="24"/>
        </w:rPr>
        <w:t>State of Connecticut Judicial Branch</w:t>
      </w:r>
    </w:p>
    <w:p w14:paraId="71C2113D" w14:textId="77777777" w:rsidR="005E7FAB" w:rsidRPr="00CA137B" w:rsidRDefault="005E7FAB" w:rsidP="005E7FAB">
      <w:pPr>
        <w:spacing w:after="0" w:line="240" w:lineRule="auto"/>
        <w:ind w:left="720"/>
        <w:jc w:val="center"/>
        <w:rPr>
          <w:rFonts w:ascii="Arial" w:hAnsi="Arial" w:cs="Arial"/>
          <w:sz w:val="24"/>
          <w:szCs w:val="24"/>
        </w:rPr>
      </w:pPr>
      <w:r w:rsidRPr="00CA137B">
        <w:rPr>
          <w:rFonts w:ascii="Arial" w:hAnsi="Arial" w:cs="Arial"/>
          <w:sz w:val="24"/>
          <w:szCs w:val="24"/>
        </w:rPr>
        <w:t>Human Resource Management Recruitment Unit</w:t>
      </w:r>
    </w:p>
    <w:p w14:paraId="3D1C4C1E" w14:textId="77777777" w:rsidR="005E7FAB" w:rsidRPr="00CA137B" w:rsidRDefault="005E7FAB" w:rsidP="005E7FAB">
      <w:pPr>
        <w:spacing w:after="0" w:line="240" w:lineRule="auto"/>
        <w:ind w:left="720"/>
        <w:jc w:val="center"/>
        <w:rPr>
          <w:rFonts w:ascii="Arial" w:hAnsi="Arial" w:cs="Arial"/>
          <w:sz w:val="24"/>
          <w:szCs w:val="24"/>
        </w:rPr>
      </w:pPr>
      <w:r w:rsidRPr="00CA137B">
        <w:rPr>
          <w:rFonts w:ascii="Arial" w:hAnsi="Arial" w:cs="Arial"/>
          <w:sz w:val="24"/>
          <w:szCs w:val="24"/>
        </w:rPr>
        <w:t>90 Washington Street</w:t>
      </w:r>
    </w:p>
    <w:p w14:paraId="01A0F797" w14:textId="77777777" w:rsidR="005E7FAB" w:rsidRPr="00CA137B" w:rsidRDefault="005E7FAB" w:rsidP="005E7FAB">
      <w:pPr>
        <w:spacing w:after="0" w:line="240" w:lineRule="auto"/>
        <w:ind w:left="720"/>
        <w:jc w:val="center"/>
        <w:rPr>
          <w:rFonts w:ascii="Arial" w:hAnsi="Arial" w:cs="Arial"/>
          <w:sz w:val="24"/>
          <w:szCs w:val="24"/>
        </w:rPr>
      </w:pPr>
      <w:r w:rsidRPr="00CA137B">
        <w:rPr>
          <w:rFonts w:ascii="Arial" w:hAnsi="Arial" w:cs="Arial"/>
          <w:sz w:val="24"/>
          <w:szCs w:val="24"/>
        </w:rPr>
        <w:t>Hartford, CT 06106</w:t>
      </w:r>
    </w:p>
    <w:p w14:paraId="1747036C" w14:textId="77777777" w:rsidR="005E7FAB" w:rsidRPr="00CA137B" w:rsidRDefault="005E7FAB" w:rsidP="005E7FAB">
      <w:pPr>
        <w:spacing w:after="0" w:line="240" w:lineRule="auto"/>
        <w:ind w:left="720"/>
        <w:jc w:val="center"/>
        <w:rPr>
          <w:rFonts w:ascii="Arial" w:hAnsi="Arial" w:cs="Arial"/>
          <w:sz w:val="24"/>
          <w:szCs w:val="24"/>
        </w:rPr>
      </w:pPr>
    </w:p>
    <w:p w14:paraId="1A5AF61E" w14:textId="77777777" w:rsidR="005E7FAB" w:rsidRPr="00CA137B" w:rsidRDefault="00B33C1B" w:rsidP="005E7FAB">
      <w:pPr>
        <w:spacing w:after="0" w:line="240" w:lineRule="auto"/>
        <w:ind w:left="720"/>
        <w:jc w:val="center"/>
        <w:rPr>
          <w:rStyle w:val="Hyperlink"/>
          <w:rFonts w:ascii="Arial" w:hAnsi="Arial" w:cs="Arial"/>
          <w:bCs/>
          <w:sz w:val="24"/>
          <w:szCs w:val="24"/>
        </w:rPr>
      </w:pPr>
      <w:hyperlink r:id="rId9" w:history="1">
        <w:r w:rsidR="005E7FAB" w:rsidRPr="00CA137B">
          <w:rPr>
            <w:rStyle w:val="Hyperlink"/>
            <w:rFonts w:ascii="Arial" w:hAnsi="Arial" w:cs="Arial"/>
            <w:bCs/>
            <w:sz w:val="24"/>
            <w:szCs w:val="24"/>
          </w:rPr>
          <w:t>HR.Recruitment@jud.ct.gov</w:t>
        </w:r>
      </w:hyperlink>
    </w:p>
    <w:p w14:paraId="2EA09E80" w14:textId="77777777" w:rsidR="005E7FAB" w:rsidRPr="00CA137B" w:rsidRDefault="005E7FAB" w:rsidP="005E7FAB">
      <w:pPr>
        <w:spacing w:after="0" w:line="240" w:lineRule="auto"/>
        <w:ind w:left="720"/>
        <w:rPr>
          <w:rFonts w:ascii="Arial" w:hAnsi="Arial" w:cs="Arial"/>
          <w:bCs/>
          <w:sz w:val="24"/>
          <w:szCs w:val="24"/>
        </w:rPr>
      </w:pPr>
    </w:p>
    <w:p w14:paraId="46F5C0A4" w14:textId="77777777" w:rsidR="005E7FAB" w:rsidRPr="00CA137B" w:rsidRDefault="005E7FAB" w:rsidP="005E7FAB">
      <w:pPr>
        <w:spacing w:after="0" w:line="240" w:lineRule="auto"/>
        <w:ind w:left="720"/>
        <w:jc w:val="center"/>
        <w:rPr>
          <w:rFonts w:ascii="Arial" w:hAnsi="Arial" w:cs="Arial"/>
          <w:b/>
          <w:bCs/>
          <w:color w:val="000000"/>
          <w:sz w:val="24"/>
          <w:szCs w:val="24"/>
        </w:rPr>
      </w:pPr>
      <w:r w:rsidRPr="00CA137B">
        <w:rPr>
          <w:rFonts w:ascii="Arial" w:hAnsi="Arial" w:cs="Arial"/>
          <w:b/>
          <w:bCs/>
          <w:color w:val="000000"/>
          <w:sz w:val="24"/>
          <w:szCs w:val="24"/>
        </w:rPr>
        <w:t>AA/EOE</w:t>
      </w:r>
    </w:p>
    <w:p w14:paraId="6A551B69" w14:textId="695C5A7D" w:rsidR="002B0657" w:rsidRPr="00C106EC" w:rsidRDefault="00B33C1B" w:rsidP="000C004C">
      <w:pPr>
        <w:spacing w:after="0" w:line="240" w:lineRule="auto"/>
        <w:ind w:left="720"/>
        <w:jc w:val="center"/>
        <w:rPr>
          <w:rFonts w:ascii="Arial" w:eastAsia="Times New Roman" w:hAnsi="Arial" w:cs="Arial"/>
          <w:sz w:val="24"/>
          <w:szCs w:val="24"/>
        </w:rPr>
      </w:pPr>
      <w:hyperlink r:id="rId10" w:history="1">
        <w:r w:rsidR="005E7FAB" w:rsidRPr="00CA137B">
          <w:rPr>
            <w:rStyle w:val="Hyperlink"/>
            <w:rFonts w:ascii="Arial" w:hAnsi="Arial" w:cs="Arial"/>
            <w:b/>
            <w:bCs/>
            <w:sz w:val="24"/>
            <w:szCs w:val="24"/>
          </w:rPr>
          <w:t>www.jud.ct.gov</w:t>
        </w:r>
      </w:hyperlink>
    </w:p>
    <w:sectPr w:rsidR="002B0657" w:rsidRPr="00C106EC" w:rsidSect="000C004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420"/>
    <w:multiLevelType w:val="multilevel"/>
    <w:tmpl w:val="CF6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154ED"/>
    <w:multiLevelType w:val="multilevel"/>
    <w:tmpl w:val="C27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A31D9"/>
    <w:multiLevelType w:val="hybridMultilevel"/>
    <w:tmpl w:val="BDE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367242">
    <w:abstractNumId w:val="0"/>
  </w:num>
  <w:num w:numId="2" w16cid:durableId="1869291922">
    <w:abstractNumId w:val="1"/>
  </w:num>
  <w:num w:numId="3" w16cid:durableId="159778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57"/>
    <w:rsid w:val="00096681"/>
    <w:rsid w:val="000C004C"/>
    <w:rsid w:val="000E511A"/>
    <w:rsid w:val="00162CC4"/>
    <w:rsid w:val="00201166"/>
    <w:rsid w:val="00224F73"/>
    <w:rsid w:val="00264C3A"/>
    <w:rsid w:val="002B0657"/>
    <w:rsid w:val="00310D07"/>
    <w:rsid w:val="003246BC"/>
    <w:rsid w:val="0046507B"/>
    <w:rsid w:val="005410AA"/>
    <w:rsid w:val="00572195"/>
    <w:rsid w:val="005E7FAB"/>
    <w:rsid w:val="006E2E29"/>
    <w:rsid w:val="00764AF3"/>
    <w:rsid w:val="00813D0D"/>
    <w:rsid w:val="0089362E"/>
    <w:rsid w:val="008A02D2"/>
    <w:rsid w:val="00911E9F"/>
    <w:rsid w:val="009705DB"/>
    <w:rsid w:val="00993648"/>
    <w:rsid w:val="00AA1434"/>
    <w:rsid w:val="00AE380F"/>
    <w:rsid w:val="00B33C1B"/>
    <w:rsid w:val="00B54FDA"/>
    <w:rsid w:val="00B70935"/>
    <w:rsid w:val="00C106EC"/>
    <w:rsid w:val="00C317B6"/>
    <w:rsid w:val="00C33C48"/>
    <w:rsid w:val="00CA0EC7"/>
    <w:rsid w:val="00E512EE"/>
    <w:rsid w:val="00F26C62"/>
    <w:rsid w:val="00F5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525A"/>
  <w15:chartTrackingRefBased/>
  <w15:docId w15:val="{1758CBA1-F2F2-45C8-B8F3-7A180956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657"/>
    <w:rPr>
      <w:color w:val="0000FF"/>
      <w:u w:val="single"/>
    </w:rPr>
  </w:style>
  <w:style w:type="paragraph" w:styleId="ListParagraph">
    <w:name w:val="List Paragraph"/>
    <w:basedOn w:val="Normal"/>
    <w:uiPriority w:val="34"/>
    <w:qFormat/>
    <w:rsid w:val="000C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ud.ct.gov" TargetMode="External"/><Relationship Id="rId4" Type="http://schemas.openxmlformats.org/officeDocument/2006/relationships/numbering" Target="numbering.xml"/><Relationship Id="rId9" Type="http://schemas.openxmlformats.org/officeDocument/2006/relationships/hyperlink" Target="mailto:HR.Recruitment@ju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78932FD33D9C439945379BF6C1EBD0" ma:contentTypeVersion="12" ma:contentTypeDescription="Create a new document." ma:contentTypeScope="" ma:versionID="02962e1c7157b4c618df32686ddacd1e">
  <xsd:schema xmlns:xsd="http://www.w3.org/2001/XMLSchema" xmlns:xs="http://www.w3.org/2001/XMLSchema" xmlns:p="http://schemas.microsoft.com/office/2006/metadata/properties" xmlns:ns3="b1e73cec-f52a-497f-a0f9-d14cb2cb2366" xmlns:ns4="7c44d8dd-6521-4c68-8d9d-03c6e0300a31" targetNamespace="http://schemas.microsoft.com/office/2006/metadata/properties" ma:root="true" ma:fieldsID="2e7c27765ee75145e0fd54ca1412001b" ns3:_="" ns4:_="">
    <xsd:import namespace="b1e73cec-f52a-497f-a0f9-d14cb2cb2366"/>
    <xsd:import namespace="7c44d8dd-6521-4c68-8d9d-03c6e0300a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3cec-f52a-497f-a0f9-d14cb2cb2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4d8dd-6521-4c68-8d9d-03c6e0300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14D45-C1F0-42C6-AD9E-03A57B194582}">
  <ds:schemaRefs>
    <ds:schemaRef ds:uri="http://schemas.microsoft.com/sharepoint/v3/contenttype/forms"/>
  </ds:schemaRefs>
</ds:datastoreItem>
</file>

<file path=customXml/itemProps2.xml><?xml version="1.0" encoding="utf-8"?>
<ds:datastoreItem xmlns:ds="http://schemas.openxmlformats.org/officeDocument/2006/customXml" ds:itemID="{114387D4-D8CD-4871-A3BF-27A36A21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3cec-f52a-497f-a0f9-d14cb2cb2366"/>
    <ds:schemaRef ds:uri="7c44d8dd-6521-4c68-8d9d-03c6e030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35822-0DFE-4281-8311-2AC278E1EF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Judicial Branch</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DeLuca, Lucio</dc:creator>
  <cp:keywords/>
  <dc:description/>
  <cp:lastModifiedBy>Alvarez, Araceli</cp:lastModifiedBy>
  <cp:revision>5</cp:revision>
  <cp:lastPrinted>2023-02-14T14:44:00Z</cp:lastPrinted>
  <dcterms:created xsi:type="dcterms:W3CDTF">2023-02-15T20:29:00Z</dcterms:created>
  <dcterms:modified xsi:type="dcterms:W3CDTF">2023-03-15T20:00:00Z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0x0101007878932FD33D9C439945379BF6C1EBD0</vt:lpwstr>
  </property>
</Properties>
</file>